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D725" w14:textId="77777777" w:rsidR="009A3697" w:rsidRPr="004D078A" w:rsidRDefault="009A3697" w:rsidP="008F6DA2">
      <w:pPr>
        <w:pStyle w:val="NoSpacing"/>
      </w:pPr>
      <w:r w:rsidRPr="004D078A">
        <w:rPr>
          <w:noProof/>
          <w:lang w:eastAsia="zh-CN"/>
        </w:rPr>
        <w:drawing>
          <wp:inline distT="0" distB="0" distL="0" distR="0" wp14:anchorId="09F1DB37" wp14:editId="1E738135">
            <wp:extent cx="5726431" cy="214820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6431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078A">
        <w:rPr>
          <w:rFonts w:eastAsia="Calibri"/>
        </w:rPr>
        <w:t xml:space="preserve"> </w:t>
      </w:r>
    </w:p>
    <w:p w14:paraId="7B1A6A06" w14:textId="68D76CB7" w:rsidR="009A3697" w:rsidRPr="004D078A" w:rsidRDefault="009C4478" w:rsidP="009A3697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Meeting Minutes</w:t>
      </w:r>
      <w:r w:rsidR="009A3697" w:rsidRPr="004D078A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F62623D" w14:textId="77777777" w:rsidR="009A3697" w:rsidRPr="004D078A" w:rsidRDefault="009A3697" w:rsidP="009A3697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Student</w:t>
      </w:r>
      <w:r w:rsidRPr="004D078A">
        <w:rPr>
          <w:rFonts w:ascii="Arial" w:eastAsia="Calibri" w:hAnsi="Arial" w:cs="Arial"/>
          <w:b/>
          <w:sz w:val="24"/>
          <w:szCs w:val="24"/>
        </w:rPr>
        <w:t xml:space="preserve"> Representative Council Meeting </w:t>
      </w:r>
    </w:p>
    <w:p w14:paraId="3C5F93F4" w14:textId="15CE6D49" w:rsidR="009A3697" w:rsidRPr="004D078A" w:rsidRDefault="009A3697" w:rsidP="009A3697">
      <w:pPr>
        <w:spacing w:after="0" w:line="360" w:lineRule="auto"/>
        <w:ind w:left="11" w:right="51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Date: </w:t>
      </w:r>
      <w:r w:rsidR="00EA6916">
        <w:rPr>
          <w:rFonts w:ascii="Arial" w:eastAsia="Calibri" w:hAnsi="Arial" w:cs="Arial"/>
          <w:b/>
          <w:sz w:val="24"/>
          <w:szCs w:val="24"/>
        </w:rPr>
        <w:t xml:space="preserve">5 June </w:t>
      </w:r>
      <w:r>
        <w:rPr>
          <w:rFonts w:ascii="Arial" w:eastAsia="Calibri" w:hAnsi="Arial" w:cs="Arial"/>
          <w:b/>
          <w:sz w:val="24"/>
          <w:szCs w:val="24"/>
        </w:rPr>
        <w:t>2020</w:t>
      </w:r>
    </w:p>
    <w:p w14:paraId="39BBD0A8" w14:textId="156A83F5" w:rsidR="009A3697" w:rsidRPr="004D078A" w:rsidRDefault="009A3697" w:rsidP="009A3697">
      <w:pPr>
        <w:spacing w:after="0" w:line="360" w:lineRule="auto"/>
        <w:ind w:left="11" w:right="53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Time: 17:</w:t>
      </w:r>
      <w:r w:rsidR="00EA6916">
        <w:rPr>
          <w:rFonts w:ascii="Arial" w:eastAsia="Calibri" w:hAnsi="Arial" w:cs="Arial"/>
          <w:b/>
          <w:sz w:val="24"/>
          <w:szCs w:val="24"/>
        </w:rPr>
        <w:t xml:space="preserve">15 </w:t>
      </w:r>
      <w:r>
        <w:rPr>
          <w:rFonts w:ascii="Arial" w:eastAsia="Calibri" w:hAnsi="Arial" w:cs="Arial"/>
          <w:b/>
          <w:sz w:val="24"/>
          <w:szCs w:val="24"/>
        </w:rPr>
        <w:t>-</w:t>
      </w:r>
      <w:r w:rsidR="00EA691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D078A">
        <w:rPr>
          <w:rFonts w:ascii="Arial" w:eastAsia="Calibri" w:hAnsi="Arial" w:cs="Arial"/>
          <w:b/>
          <w:sz w:val="24"/>
          <w:szCs w:val="24"/>
        </w:rPr>
        <w:t>1</w:t>
      </w:r>
      <w:r w:rsidR="00EA6916">
        <w:rPr>
          <w:rFonts w:ascii="Arial" w:eastAsia="Calibri" w:hAnsi="Arial" w:cs="Arial"/>
          <w:b/>
          <w:sz w:val="24"/>
          <w:szCs w:val="24"/>
        </w:rPr>
        <w:t>8</w:t>
      </w:r>
      <w:r>
        <w:rPr>
          <w:rFonts w:ascii="Arial" w:eastAsia="Calibri" w:hAnsi="Arial" w:cs="Arial"/>
          <w:b/>
          <w:sz w:val="24"/>
          <w:szCs w:val="24"/>
        </w:rPr>
        <w:t>:3</w:t>
      </w:r>
      <w:r w:rsidRPr="004D078A">
        <w:rPr>
          <w:rFonts w:ascii="Arial" w:eastAsia="Calibri" w:hAnsi="Arial" w:cs="Arial"/>
          <w:b/>
          <w:sz w:val="24"/>
          <w:szCs w:val="24"/>
        </w:rPr>
        <w:t xml:space="preserve">0 </w:t>
      </w:r>
    </w:p>
    <w:p w14:paraId="75408EC6" w14:textId="7C2876A7" w:rsidR="009A3697" w:rsidRPr="004D078A" w:rsidRDefault="009A3697" w:rsidP="009A3697">
      <w:pPr>
        <w:spacing w:after="0" w:line="360" w:lineRule="auto"/>
        <w:ind w:left="11" w:right="52" w:hanging="11"/>
        <w:jc w:val="center"/>
        <w:rPr>
          <w:rFonts w:ascii="Arial" w:hAnsi="Arial" w:cs="Arial"/>
          <w:sz w:val="24"/>
          <w:szCs w:val="24"/>
        </w:rPr>
      </w:pPr>
      <w:r w:rsidRPr="004D078A">
        <w:rPr>
          <w:rFonts w:ascii="Arial" w:eastAsia="Calibri" w:hAnsi="Arial" w:cs="Arial"/>
          <w:b/>
          <w:sz w:val="24"/>
          <w:szCs w:val="24"/>
        </w:rPr>
        <w:t xml:space="preserve">Venue: </w:t>
      </w:r>
      <w:r w:rsidR="00EA6916">
        <w:rPr>
          <w:rFonts w:ascii="Arial" w:eastAsia="Calibri" w:hAnsi="Arial" w:cs="Arial"/>
          <w:b/>
          <w:sz w:val="24"/>
          <w:szCs w:val="24"/>
        </w:rPr>
        <w:t>SRC 2019/2020 MS Teams</w:t>
      </w:r>
    </w:p>
    <w:p w14:paraId="48B248A7" w14:textId="77777777" w:rsidR="009A3697" w:rsidRPr="004D078A" w:rsidRDefault="009A3697" w:rsidP="009A3697">
      <w:pPr>
        <w:spacing w:after="253" w:line="259" w:lineRule="auto"/>
        <w:ind w:left="0" w:firstLine="0"/>
        <w:rPr>
          <w:rFonts w:ascii="Arial" w:hAnsi="Arial" w:cs="Arial"/>
          <w:sz w:val="24"/>
          <w:szCs w:val="24"/>
        </w:rPr>
      </w:pPr>
      <w:r w:rsidRPr="004D078A">
        <w:rPr>
          <w:rFonts w:ascii="Arial" w:hAnsi="Arial" w:cs="Arial"/>
          <w:sz w:val="24"/>
          <w:szCs w:val="24"/>
        </w:rPr>
        <w:t xml:space="preserve"> </w:t>
      </w:r>
    </w:p>
    <w:p w14:paraId="7A99F8EB" w14:textId="6082B5A5" w:rsidR="009A3697" w:rsidRPr="00EA6916" w:rsidRDefault="009C4478" w:rsidP="009A3697">
      <w:pPr>
        <w:numPr>
          <w:ilvl w:val="0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 xml:space="preserve">Welcoming </w:t>
      </w:r>
      <w:r w:rsidRPr="00EA6916">
        <w:rPr>
          <w:rFonts w:ascii="Arial" w:hAnsi="Arial" w:cs="Arial"/>
          <w:b/>
          <w:bCs/>
          <w:sz w:val="24"/>
          <w:szCs w:val="24"/>
        </w:rPr>
        <w:tab/>
      </w:r>
      <w:r w:rsidR="009A3697" w:rsidRPr="00EA6916">
        <w:rPr>
          <w:rFonts w:ascii="Arial" w:hAnsi="Arial" w:cs="Arial"/>
          <w:b/>
          <w:bCs/>
          <w:sz w:val="24"/>
          <w:szCs w:val="24"/>
        </w:rPr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Lewis </w:t>
      </w:r>
      <w:r w:rsidR="009A3697" w:rsidRPr="00EA691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D5525F7" w14:textId="77C8058D" w:rsidR="00EA6916" w:rsidRDefault="00EA6916" w:rsidP="009A3697">
      <w:pPr>
        <w:numPr>
          <w:ilvl w:val="0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Attendance</w:t>
      </w:r>
    </w:p>
    <w:p w14:paraId="7FE5D6A4" w14:textId="77777777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  <w:sectPr w:rsidR="00FF18DC" w:rsidSect="00F46A3F"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4F89EEE7" w14:textId="64C1F521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Lewis </w:t>
      </w:r>
    </w:p>
    <w:p w14:paraId="3E3A2CC6" w14:textId="756FF88E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Wama</w:t>
      </w:r>
    </w:p>
    <w:p w14:paraId="639F432A" w14:textId="2A06EDD2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Fadeelah</w:t>
      </w:r>
    </w:p>
    <w:p w14:paraId="66DE6B33" w14:textId="378B0832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Brandon</w:t>
      </w:r>
    </w:p>
    <w:p w14:paraId="376E7302" w14:textId="5751E945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Chloё</w:t>
      </w:r>
    </w:p>
    <w:p w14:paraId="733BBD6B" w14:textId="5F012AF8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</w:t>
      </w:r>
    </w:p>
    <w:p w14:paraId="5F66EB1F" w14:textId="089F0365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Ntsako</w:t>
      </w:r>
    </w:p>
    <w:p w14:paraId="439C8EB0" w14:textId="02E0BAA3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Yanga</w:t>
      </w:r>
    </w:p>
    <w:p w14:paraId="6B9770CE" w14:textId="5F66B954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Ingrid</w:t>
      </w:r>
    </w:p>
    <w:p w14:paraId="7C22E314" w14:textId="7C6EE304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Tebogo</w:t>
      </w:r>
    </w:p>
    <w:p w14:paraId="0DAD0219" w14:textId="4ADA5C7C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Sifiso</w:t>
      </w:r>
    </w:p>
    <w:p w14:paraId="427D0A56" w14:textId="45080052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Micheal </w:t>
      </w:r>
    </w:p>
    <w:p w14:paraId="297A0815" w14:textId="77777777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</w:t>
      </w:r>
    </w:p>
    <w:p w14:paraId="6F31AA7F" w14:textId="77777777" w:rsid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Luiga </w:t>
      </w:r>
    </w:p>
    <w:p w14:paraId="4DAF1314" w14:textId="361AEC92" w:rsidR="00FF18DC" w:rsidRDefault="00FF18DC" w:rsidP="00FF18DC">
      <w:pPr>
        <w:ind w:left="0" w:firstLine="0"/>
        <w:rPr>
          <w:rFonts w:ascii="Arial" w:hAnsi="Arial" w:cs="Arial"/>
          <w:sz w:val="24"/>
          <w:szCs w:val="24"/>
        </w:rPr>
        <w:sectPr w:rsidR="00FF18DC" w:rsidSect="00FF18DC">
          <w:type w:val="continuous"/>
          <w:pgSz w:w="11906" w:h="16838" w:code="9"/>
          <w:pgMar w:top="1134" w:right="1418" w:bottom="1134" w:left="1418" w:header="709" w:footer="709" w:gutter="0"/>
          <w:cols w:num="3" w:space="708"/>
          <w:docGrid w:linePitch="360"/>
        </w:sectPr>
      </w:pPr>
    </w:p>
    <w:p w14:paraId="543DDFDD" w14:textId="2F6841BF" w:rsidR="00FF18DC" w:rsidRPr="00FF18DC" w:rsidRDefault="00FF18DC" w:rsidP="00FF18DC">
      <w:pPr>
        <w:ind w:left="0" w:firstLine="0"/>
        <w:rPr>
          <w:rFonts w:ascii="Arial" w:hAnsi="Arial" w:cs="Arial"/>
          <w:sz w:val="24"/>
          <w:szCs w:val="24"/>
        </w:rPr>
      </w:pPr>
    </w:p>
    <w:p w14:paraId="0BCA9E4E" w14:textId="77777777" w:rsidR="00FF18DC" w:rsidRDefault="00EA6916" w:rsidP="009A3697">
      <w:pPr>
        <w:numPr>
          <w:ilvl w:val="0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Approval of previous meetings minutes</w:t>
      </w:r>
    </w:p>
    <w:p w14:paraId="1AD52BD7" w14:textId="14611794" w:rsidR="009A3697" w:rsidRPr="00FF18DC" w:rsidRDefault="00FF18DC" w:rsidP="00FF18DC">
      <w:pPr>
        <w:ind w:left="720" w:firstLine="0"/>
        <w:rPr>
          <w:rFonts w:ascii="Arial" w:hAnsi="Arial" w:cs="Arial"/>
          <w:sz w:val="24"/>
          <w:szCs w:val="24"/>
        </w:rPr>
      </w:pPr>
      <w:r w:rsidRPr="00FF18DC">
        <w:rPr>
          <w:rFonts w:ascii="Arial" w:hAnsi="Arial" w:cs="Arial"/>
          <w:sz w:val="24"/>
          <w:szCs w:val="24"/>
        </w:rPr>
        <w:t xml:space="preserve">Previous meeting minutes approved. </w:t>
      </w:r>
      <w:r w:rsidR="009A3697" w:rsidRPr="00FF18DC">
        <w:rPr>
          <w:rFonts w:ascii="Arial" w:hAnsi="Arial" w:cs="Arial"/>
          <w:sz w:val="24"/>
          <w:szCs w:val="24"/>
        </w:rPr>
        <w:tab/>
      </w:r>
      <w:r w:rsidR="009A3697" w:rsidRPr="00FF18DC">
        <w:rPr>
          <w:rFonts w:ascii="Arial" w:hAnsi="Arial" w:cs="Arial"/>
          <w:sz w:val="24"/>
          <w:szCs w:val="24"/>
        </w:rPr>
        <w:tab/>
      </w:r>
      <w:r w:rsidR="009A3697" w:rsidRPr="00FF18DC">
        <w:rPr>
          <w:rFonts w:ascii="Arial" w:hAnsi="Arial" w:cs="Arial"/>
          <w:sz w:val="24"/>
          <w:szCs w:val="24"/>
        </w:rPr>
        <w:tab/>
      </w:r>
      <w:r w:rsidR="009A3697" w:rsidRPr="00FF18DC">
        <w:rPr>
          <w:rFonts w:ascii="Arial" w:hAnsi="Arial" w:cs="Arial"/>
          <w:sz w:val="24"/>
          <w:szCs w:val="24"/>
        </w:rPr>
        <w:tab/>
      </w:r>
      <w:r w:rsidR="009A3697" w:rsidRPr="00FF18DC">
        <w:rPr>
          <w:rFonts w:ascii="Arial" w:hAnsi="Arial" w:cs="Arial"/>
          <w:sz w:val="24"/>
          <w:szCs w:val="24"/>
        </w:rPr>
        <w:tab/>
      </w:r>
    </w:p>
    <w:p w14:paraId="7EFF8BC7" w14:textId="6B8BF7F0" w:rsidR="009A3697" w:rsidRPr="00EA6916" w:rsidRDefault="00EA6916" w:rsidP="009A3697">
      <w:pPr>
        <w:numPr>
          <w:ilvl w:val="0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Voting</w:t>
      </w:r>
    </w:p>
    <w:p w14:paraId="73B3AA12" w14:textId="7C6EB1AB" w:rsidR="00EA6916" w:rsidRDefault="00EA6916" w:rsidP="00EA6916">
      <w:pPr>
        <w:numPr>
          <w:ilvl w:val="1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SRC jurisdiction constitutional amendments</w:t>
      </w:r>
    </w:p>
    <w:p w14:paraId="3DA2FA96" w14:textId="1E8802B3" w:rsidR="008F6DA2" w:rsidRPr="00EA6916" w:rsidRDefault="008F6DA2" w:rsidP="008F6DA2">
      <w:pPr>
        <w:ind w:left="993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The following voting items require a 10 SRC member’s votes in order to be approved.</w:t>
      </w:r>
    </w:p>
    <w:p w14:paraId="60FE69C7" w14:textId="00205134" w:rsidR="00EA6916" w:rsidRDefault="00EA6916" w:rsidP="00EA6916">
      <w:pPr>
        <w:numPr>
          <w:ilvl w:val="2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Presented by Societies Council</w:t>
      </w:r>
    </w:p>
    <w:p w14:paraId="0D2453CB" w14:textId="77777777" w:rsidR="00BA36DA" w:rsidRPr="00BA36DA" w:rsidRDefault="00BA36DA" w:rsidP="00BA36DA">
      <w:pPr>
        <w:spacing w:after="120"/>
        <w:ind w:left="2160" w:firstLine="0"/>
        <w:rPr>
          <w:rFonts w:ascii="Arial" w:hAnsi="Arial" w:cs="Arial"/>
          <w:b/>
          <w:bCs/>
          <w:sz w:val="24"/>
          <w:szCs w:val="24"/>
        </w:rPr>
      </w:pPr>
      <w:r w:rsidRPr="00BA36DA">
        <w:rPr>
          <w:rFonts w:ascii="Arial" w:hAnsi="Arial" w:cs="Arial"/>
          <w:b/>
          <w:bCs/>
          <w:sz w:val="24"/>
          <w:szCs w:val="24"/>
        </w:rPr>
        <w:t>CHAPTER 9 THE SOCIETIES COUNCIL</w:t>
      </w:r>
    </w:p>
    <w:p w14:paraId="45AF526F" w14:textId="77777777" w:rsidR="00BA36DA" w:rsidRPr="00BA36DA" w:rsidRDefault="00BA36DA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87. Composition</w:t>
      </w:r>
    </w:p>
    <w:p w14:paraId="71FA554C" w14:textId="77777777" w:rsidR="00BA36DA" w:rsidRPr="00BA36DA" w:rsidRDefault="00BA36DA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(1) The Societies Council consists of:</w:t>
      </w:r>
    </w:p>
    <w:p w14:paraId="480833C4" w14:textId="3E59B696" w:rsidR="00BA36DA" w:rsidRPr="00BA36DA" w:rsidRDefault="00BA36DA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(a) The chairperson and the executive committee of the Societies Council with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voting rights as granted to them by the Societies Council constitution</w:t>
      </w:r>
    </w:p>
    <w:p w14:paraId="5B55BC84" w14:textId="77777777" w:rsidR="00BA36DA" w:rsidRDefault="00BA36DA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(b) the Chairperson of each registered society</w:t>
      </w:r>
    </w:p>
    <w:p w14:paraId="28D28D11" w14:textId="15026B2B" w:rsidR="00BA36DA" w:rsidRPr="00BA36DA" w:rsidRDefault="00BA36DA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(C) a representative of each registered society, appointed by the Chairperson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of that society</w:t>
      </w:r>
    </w:p>
    <w:p w14:paraId="72D7DC87" w14:textId="638CACC1" w:rsidR="00BA36DA" w:rsidRDefault="00BA36DA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(d) any other members that are provided for in the constitution of the Societies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Council.</w:t>
      </w:r>
    </w:p>
    <w:p w14:paraId="26CC5EA7" w14:textId="0957EDC9" w:rsidR="00BA36DA" w:rsidRDefault="00BA36DA" w:rsidP="00BA36DA">
      <w:pPr>
        <w:spacing w:after="120"/>
        <w:ind w:left="2160" w:firstLine="0"/>
        <w:rPr>
          <w:rFonts w:ascii="Arial" w:hAnsi="Arial" w:cs="Arial"/>
          <w:sz w:val="24"/>
          <w:szCs w:val="24"/>
        </w:rPr>
      </w:pPr>
    </w:p>
    <w:p w14:paraId="33BA17D0" w14:textId="77777777" w:rsidR="00BA36DA" w:rsidRPr="00BA36DA" w:rsidRDefault="00BA36DA" w:rsidP="00BA36DA">
      <w:pPr>
        <w:spacing w:after="120"/>
        <w:ind w:left="2160" w:firstLine="0"/>
        <w:rPr>
          <w:rFonts w:ascii="Arial" w:hAnsi="Arial" w:cs="Arial"/>
          <w:b/>
          <w:bCs/>
          <w:sz w:val="24"/>
          <w:szCs w:val="24"/>
        </w:rPr>
      </w:pPr>
      <w:r w:rsidRPr="00BA36DA">
        <w:rPr>
          <w:rFonts w:ascii="Arial" w:hAnsi="Arial" w:cs="Arial"/>
          <w:b/>
          <w:bCs/>
          <w:sz w:val="24"/>
          <w:szCs w:val="24"/>
        </w:rPr>
        <w:t>88 Duties and powers</w:t>
      </w:r>
    </w:p>
    <w:p w14:paraId="3EA7185C" w14:textId="5E13A8AF" w:rsidR="00BA36DA" w:rsidRDefault="00BA36DA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(2) The Societies Council is an autonomous student representational structure and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has the powers necessary for the performance of its duties.</w:t>
      </w:r>
    </w:p>
    <w:p w14:paraId="333B1D83" w14:textId="77777777" w:rsidR="00BA36DA" w:rsidRDefault="00BA36DA" w:rsidP="00BA36DA">
      <w:pPr>
        <w:spacing w:after="120"/>
        <w:ind w:left="2160" w:firstLine="0"/>
        <w:rPr>
          <w:rFonts w:ascii="Arial" w:hAnsi="Arial" w:cs="Arial"/>
          <w:sz w:val="24"/>
          <w:szCs w:val="24"/>
        </w:rPr>
      </w:pPr>
    </w:p>
    <w:p w14:paraId="1B182AAE" w14:textId="77777777" w:rsidR="00BA36DA" w:rsidRPr="00BA36DA" w:rsidRDefault="00BA36DA" w:rsidP="00BA36DA">
      <w:pPr>
        <w:spacing w:after="120"/>
        <w:ind w:left="2160" w:firstLine="0"/>
        <w:rPr>
          <w:rFonts w:ascii="Arial" w:hAnsi="Arial" w:cs="Arial"/>
          <w:b/>
          <w:bCs/>
          <w:sz w:val="24"/>
          <w:szCs w:val="24"/>
        </w:rPr>
      </w:pPr>
      <w:r w:rsidRPr="00BA36DA">
        <w:rPr>
          <w:rFonts w:ascii="Arial" w:hAnsi="Arial" w:cs="Arial"/>
          <w:b/>
          <w:bCs/>
          <w:sz w:val="24"/>
          <w:szCs w:val="24"/>
        </w:rPr>
        <w:t>89 Constitutional mandate</w:t>
      </w:r>
    </w:p>
    <w:p w14:paraId="7950AB1B" w14:textId="70765A6C" w:rsidR="00BA36DA" w:rsidRDefault="00BA36DA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(2) Serves as a Forum of Student Leaders that strives to protect and further the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interests of all students, by advising the Student Representative Council.</w:t>
      </w:r>
    </w:p>
    <w:p w14:paraId="2C79DD11" w14:textId="21626562" w:rsidR="00BA36DA" w:rsidRPr="00BA36DA" w:rsidRDefault="00BA36DA" w:rsidP="00BA36DA">
      <w:pPr>
        <w:spacing w:after="120"/>
        <w:ind w:left="2160" w:firstLine="0"/>
        <w:rPr>
          <w:rFonts w:ascii="Arial" w:hAnsi="Arial" w:cs="Arial"/>
          <w:b/>
          <w:bCs/>
          <w:sz w:val="24"/>
          <w:szCs w:val="24"/>
        </w:rPr>
      </w:pPr>
      <w:r w:rsidRPr="00BA36DA">
        <w:rPr>
          <w:rFonts w:ascii="Arial" w:hAnsi="Arial" w:cs="Arial"/>
          <w:b/>
          <w:bCs/>
          <w:sz w:val="24"/>
          <w:szCs w:val="24"/>
        </w:rPr>
        <w:t xml:space="preserve">90 Constitutions, </w:t>
      </w:r>
      <w:r w:rsidR="005B292A" w:rsidRPr="00BA36DA">
        <w:rPr>
          <w:rFonts w:ascii="Arial" w:hAnsi="Arial" w:cs="Arial"/>
          <w:b/>
          <w:bCs/>
          <w:sz w:val="24"/>
          <w:szCs w:val="24"/>
        </w:rPr>
        <w:t>rules,</w:t>
      </w:r>
      <w:r w:rsidRPr="00BA36DA">
        <w:rPr>
          <w:rFonts w:ascii="Arial" w:hAnsi="Arial" w:cs="Arial"/>
          <w:b/>
          <w:bCs/>
          <w:sz w:val="24"/>
          <w:szCs w:val="24"/>
        </w:rPr>
        <w:t xml:space="preserve"> and regulations</w:t>
      </w:r>
    </w:p>
    <w:p w14:paraId="039BFB4D" w14:textId="2E41378D" w:rsidR="00BA36DA" w:rsidRPr="00BA36DA" w:rsidRDefault="00BA36DA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(1) The Societies Council may, accept any constitutions, rules and regulations, or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amendments thereto, that organise its activities, subject to ratification by Student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Court.</w:t>
      </w:r>
    </w:p>
    <w:p w14:paraId="0777C471" w14:textId="57E8D9EF" w:rsidR="00BA36DA" w:rsidRDefault="00BA36DA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(a) All constitutional amendments, rules or regulations that are adopted by the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Societies Council will be in full force and effect, subject to being set aside in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accordance to subsection (1)</w:t>
      </w:r>
    </w:p>
    <w:p w14:paraId="1AFD7ACC" w14:textId="77777777" w:rsidR="006B19B8" w:rsidRDefault="006B19B8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</w:p>
    <w:p w14:paraId="4C40ABEE" w14:textId="40136875" w:rsidR="006B19B8" w:rsidRPr="006B19B8" w:rsidRDefault="006B19B8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t>(3) The Societies Council may appeal to the Appeal Court against a refusal by the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Student Court under subsection (2).</w:t>
      </w:r>
    </w:p>
    <w:p w14:paraId="07B2AB54" w14:textId="515BD5CF" w:rsidR="006B19B8" w:rsidRPr="006B19B8" w:rsidRDefault="006B19B8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t>(4) The Societies Council may establish a Subcommittee for the purpose of approving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any constitutions, rules, or regulations or amendments thereto, by registered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Societies.</w:t>
      </w:r>
    </w:p>
    <w:p w14:paraId="44E43B57" w14:textId="6DB16C29" w:rsidR="006B19B8" w:rsidRPr="006B19B8" w:rsidRDefault="006B19B8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lastRenderedPageBreak/>
        <w:t>(a) The Subcommittee must receive mandatory training facilitated by the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Student Court to equip them with the skills necessary for the execution of its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duties.</w:t>
      </w:r>
    </w:p>
    <w:p w14:paraId="426163FB" w14:textId="532730FF" w:rsidR="006B19B8" w:rsidRDefault="006B19B8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t>(b) Appeals of the decisions of the Subcommittee must be in accordance with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the procedure set out in the Societies Council constitution.</w:t>
      </w:r>
    </w:p>
    <w:p w14:paraId="738F176B" w14:textId="77777777" w:rsidR="006B19B8" w:rsidRPr="006B19B8" w:rsidRDefault="006B19B8" w:rsidP="006B19B8">
      <w:pPr>
        <w:spacing w:after="120"/>
        <w:ind w:left="2160" w:firstLine="0"/>
        <w:rPr>
          <w:rFonts w:ascii="Arial" w:hAnsi="Arial" w:cs="Arial"/>
          <w:b/>
          <w:bCs/>
          <w:sz w:val="24"/>
          <w:szCs w:val="24"/>
        </w:rPr>
      </w:pPr>
      <w:r w:rsidRPr="006B19B8">
        <w:rPr>
          <w:rFonts w:ascii="Arial" w:hAnsi="Arial" w:cs="Arial"/>
          <w:b/>
          <w:bCs/>
          <w:sz w:val="24"/>
          <w:szCs w:val="24"/>
        </w:rPr>
        <w:t>Chapter 3</w:t>
      </w:r>
    </w:p>
    <w:p w14:paraId="53825D07" w14:textId="77777777" w:rsidR="006B19B8" w:rsidRPr="006B19B8" w:rsidRDefault="006B19B8" w:rsidP="006B19B8">
      <w:pPr>
        <w:spacing w:after="120"/>
        <w:ind w:left="2160" w:firstLine="0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t>19 Composition of the Student Representative Council‡ (Requires Referendum)</w:t>
      </w:r>
    </w:p>
    <w:p w14:paraId="218F8E44" w14:textId="6EA2A8C7" w:rsidR="006B19B8" w:rsidRDefault="006B19B8" w:rsidP="006B19B8">
      <w:pPr>
        <w:spacing w:after="120"/>
        <w:ind w:left="2160" w:firstLine="0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t>(3) the Chair and of the Prim Committee.</w:t>
      </w:r>
    </w:p>
    <w:p w14:paraId="248729EF" w14:textId="77777777" w:rsidR="006B19B8" w:rsidRPr="006B19B8" w:rsidRDefault="006B19B8" w:rsidP="006B19B8">
      <w:pPr>
        <w:spacing w:after="120"/>
        <w:ind w:left="2160" w:firstLine="0"/>
        <w:rPr>
          <w:rFonts w:ascii="Arial" w:hAnsi="Arial" w:cs="Arial"/>
          <w:b/>
          <w:bCs/>
          <w:sz w:val="24"/>
          <w:szCs w:val="24"/>
        </w:rPr>
      </w:pPr>
      <w:r w:rsidRPr="006B19B8">
        <w:rPr>
          <w:rFonts w:ascii="Arial" w:hAnsi="Arial" w:cs="Arial"/>
          <w:b/>
          <w:bCs/>
          <w:sz w:val="24"/>
          <w:szCs w:val="24"/>
        </w:rPr>
        <w:t>22 Compulsory portfolios</w:t>
      </w:r>
    </w:p>
    <w:p w14:paraId="706078E2" w14:textId="52119CD7" w:rsidR="006B19B8" w:rsidRDefault="006B19B8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t>(5) The Policy Officer must be a law student appointed by the SRC from amongst itself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or as a manager and is at least responsible for –</w:t>
      </w:r>
    </w:p>
    <w:p w14:paraId="5C9F00D1" w14:textId="055BCCFF" w:rsidR="006B19B8" w:rsidRDefault="006B19B8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t>(d) Providing advice to the SRC and other student structures on the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interpretation of this constitution and all other policies and regulations of the</w:t>
      </w:r>
      <w:r w:rsidRPr="006B19B8">
        <w:t xml:space="preserve"> </w:t>
      </w:r>
      <w:r w:rsidRPr="006B19B8">
        <w:rPr>
          <w:rFonts w:ascii="Arial" w:hAnsi="Arial" w:cs="Arial"/>
          <w:sz w:val="24"/>
          <w:szCs w:val="24"/>
        </w:rPr>
        <w:t xml:space="preserve">SRC.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D401F5" w14:textId="395BCF63" w:rsidR="006B19B8" w:rsidRDefault="006B19B8" w:rsidP="006B19B8">
      <w:pPr>
        <w:spacing w:after="120"/>
        <w:ind w:left="2160" w:firstLine="0"/>
        <w:rPr>
          <w:rFonts w:ascii="Arial" w:hAnsi="Arial" w:cs="Arial"/>
          <w:sz w:val="24"/>
          <w:szCs w:val="24"/>
        </w:rPr>
      </w:pPr>
    </w:p>
    <w:p w14:paraId="0A760DAA" w14:textId="77777777" w:rsidR="006B19B8" w:rsidRPr="006B19B8" w:rsidRDefault="006B19B8" w:rsidP="006B19B8">
      <w:pPr>
        <w:spacing w:after="120"/>
        <w:ind w:left="2160" w:firstLine="0"/>
        <w:rPr>
          <w:rFonts w:ascii="Arial" w:hAnsi="Arial" w:cs="Arial"/>
          <w:b/>
          <w:bCs/>
          <w:sz w:val="24"/>
          <w:szCs w:val="24"/>
        </w:rPr>
      </w:pPr>
      <w:r w:rsidRPr="006B19B8">
        <w:rPr>
          <w:rFonts w:ascii="Arial" w:hAnsi="Arial" w:cs="Arial"/>
          <w:b/>
          <w:bCs/>
          <w:sz w:val="24"/>
          <w:szCs w:val="24"/>
        </w:rPr>
        <w:t>25 Ending membership of the Student Representative Council</w:t>
      </w:r>
    </w:p>
    <w:p w14:paraId="34C013E6" w14:textId="7CC590A2" w:rsidR="006B19B8" w:rsidRPr="006B19B8" w:rsidRDefault="006B19B8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t>(2) If an ex officio member of the SRC ceases to be the member of the SRC during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their term of office, then –</w:t>
      </w:r>
    </w:p>
    <w:p w14:paraId="2D86AAFD" w14:textId="0CE73965" w:rsidR="006B19B8" w:rsidRPr="006B19B8" w:rsidRDefault="006B19B8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t>(a) The structure which they represent must be notified of the vacancy and must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either appoint a new representative or Relieve the Chairperson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chairpersonship of the student body they were representing on the SRC; and</w:t>
      </w:r>
    </w:p>
    <w:p w14:paraId="122FCDB7" w14:textId="1728F830" w:rsidR="006B19B8" w:rsidRDefault="006B19B8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t>(b) subject to subsection (2)(a) that student body must elect a new chairperson.</w:t>
      </w:r>
    </w:p>
    <w:p w14:paraId="19C60768" w14:textId="5D16DC93" w:rsidR="006B19B8" w:rsidRDefault="006B19B8" w:rsidP="006B19B8">
      <w:pPr>
        <w:spacing w:after="120"/>
        <w:ind w:left="2160" w:firstLine="0"/>
        <w:rPr>
          <w:rFonts w:ascii="Arial" w:hAnsi="Arial" w:cs="Arial"/>
          <w:sz w:val="24"/>
          <w:szCs w:val="24"/>
        </w:rPr>
      </w:pPr>
    </w:p>
    <w:p w14:paraId="2BA55156" w14:textId="77777777" w:rsidR="006B19B8" w:rsidRPr="006B19B8" w:rsidRDefault="006B19B8" w:rsidP="006B19B8">
      <w:pPr>
        <w:spacing w:after="120"/>
        <w:ind w:left="2160" w:firstLine="0"/>
        <w:rPr>
          <w:rFonts w:ascii="Arial" w:hAnsi="Arial" w:cs="Arial"/>
          <w:b/>
          <w:bCs/>
          <w:sz w:val="24"/>
          <w:szCs w:val="24"/>
        </w:rPr>
      </w:pPr>
      <w:r w:rsidRPr="006B19B8">
        <w:rPr>
          <w:rFonts w:ascii="Arial" w:hAnsi="Arial" w:cs="Arial"/>
          <w:b/>
          <w:bCs/>
          <w:sz w:val="24"/>
          <w:szCs w:val="24"/>
        </w:rPr>
        <w:t>44 Representatives for other Student Representative Council members</w:t>
      </w:r>
    </w:p>
    <w:p w14:paraId="75EFB765" w14:textId="28FA0B04" w:rsidR="006B19B8" w:rsidRDefault="006B19B8" w:rsidP="006B19B8">
      <w:pPr>
        <w:spacing w:after="120"/>
        <w:ind w:left="2160" w:firstLine="0"/>
        <w:jc w:val="both"/>
        <w:rPr>
          <w:rFonts w:ascii="Arial" w:hAnsi="Arial" w:cs="Arial"/>
          <w:sz w:val="24"/>
          <w:szCs w:val="24"/>
        </w:rPr>
      </w:pPr>
      <w:r w:rsidRPr="006B19B8">
        <w:rPr>
          <w:rFonts w:ascii="Arial" w:hAnsi="Arial" w:cs="Arial"/>
          <w:sz w:val="24"/>
          <w:szCs w:val="24"/>
        </w:rPr>
        <w:t>(2) Said representative may exercise all the rights and powers at the meeting that the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person that they represent would have been able to exercise had they been present,</w:t>
      </w:r>
      <w:r w:rsidRPr="006B19B8">
        <w:t xml:space="preserve"> </w:t>
      </w:r>
      <w:r w:rsidRPr="006B19B8">
        <w:rPr>
          <w:rFonts w:ascii="Arial" w:hAnsi="Arial" w:cs="Arial"/>
          <w:sz w:val="24"/>
          <w:szCs w:val="24"/>
        </w:rPr>
        <w:t>including the power to vote, unless the respective SRC ex-officio member officially</w:t>
      </w:r>
      <w:r>
        <w:rPr>
          <w:rFonts w:ascii="Arial" w:hAnsi="Arial" w:cs="Arial"/>
          <w:sz w:val="24"/>
          <w:szCs w:val="24"/>
        </w:rPr>
        <w:t xml:space="preserve"> </w:t>
      </w:r>
      <w:r w:rsidRPr="006B19B8">
        <w:rPr>
          <w:rFonts w:ascii="Arial" w:hAnsi="Arial" w:cs="Arial"/>
          <w:sz w:val="24"/>
          <w:szCs w:val="24"/>
        </w:rPr>
        <w:t>gives their proxy to another SRC member</w:t>
      </w:r>
    </w:p>
    <w:p w14:paraId="743E5AA9" w14:textId="41DDD40F" w:rsidR="006B19B8" w:rsidRPr="006B19B8" w:rsidRDefault="008F6DA2" w:rsidP="006B19B8">
      <w:pPr>
        <w:spacing w:after="120"/>
        <w:ind w:left="21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Decision: None of the above listed amendments were approved.</w:t>
      </w:r>
    </w:p>
    <w:p w14:paraId="0DADE73C" w14:textId="77777777" w:rsidR="00BA36DA" w:rsidRPr="00BA36DA" w:rsidRDefault="00BA36DA" w:rsidP="00BA36DA">
      <w:pPr>
        <w:spacing w:after="120"/>
        <w:ind w:left="2160" w:firstLine="0"/>
        <w:rPr>
          <w:rFonts w:ascii="Arial" w:hAnsi="Arial" w:cs="Arial"/>
          <w:sz w:val="24"/>
          <w:szCs w:val="24"/>
        </w:rPr>
      </w:pPr>
    </w:p>
    <w:p w14:paraId="30C0354C" w14:textId="1E5F1691" w:rsidR="00EA6916" w:rsidRDefault="00EA6916" w:rsidP="00EA6916">
      <w:pPr>
        <w:numPr>
          <w:ilvl w:val="2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Presented by Prim Committee chair</w:t>
      </w:r>
    </w:p>
    <w:p w14:paraId="11D9F2D0" w14:textId="77777777" w:rsidR="00BA36DA" w:rsidRPr="00BA36DA" w:rsidRDefault="00BA36DA" w:rsidP="00BA36DA">
      <w:pPr>
        <w:ind w:left="2160" w:firstLine="0"/>
        <w:rPr>
          <w:rFonts w:ascii="Arial" w:hAnsi="Arial" w:cs="Arial"/>
          <w:b/>
          <w:bCs/>
          <w:sz w:val="24"/>
          <w:szCs w:val="24"/>
        </w:rPr>
      </w:pPr>
      <w:r w:rsidRPr="00BA36DA">
        <w:rPr>
          <w:rFonts w:ascii="Arial" w:hAnsi="Arial" w:cs="Arial"/>
          <w:b/>
          <w:bCs/>
          <w:sz w:val="24"/>
          <w:szCs w:val="24"/>
        </w:rPr>
        <w:lastRenderedPageBreak/>
        <w:t>CHAPTER 7: THE PRIM COMMITTEE</w:t>
      </w:r>
    </w:p>
    <w:p w14:paraId="53EE7050" w14:textId="49875FE3" w:rsidR="00BA36DA" w:rsidRPr="00BA36DA" w:rsidRDefault="00BA36DA" w:rsidP="006B19B8">
      <w:pPr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(2) The election of the Chair and Vice-Chair of the Prim Committee is subject to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conditions:</w:t>
      </w:r>
    </w:p>
    <w:p w14:paraId="259C5287" w14:textId="77E8C3F3" w:rsidR="00BA36DA" w:rsidRPr="00BA36DA" w:rsidRDefault="00BA36DA" w:rsidP="006B19B8">
      <w:pPr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(a) either the Chair of the Vice-Chair must represent PSOs and PSO students on the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SRC, and must be the former or outgoing Prim of a PSO; and</w:t>
      </w:r>
    </w:p>
    <w:p w14:paraId="40F183D4" w14:textId="5333717F" w:rsidR="009C4478" w:rsidRDefault="00BA36DA" w:rsidP="006B19B8">
      <w:pPr>
        <w:ind w:left="2160" w:firstLine="0"/>
        <w:jc w:val="both"/>
        <w:rPr>
          <w:rFonts w:ascii="Arial" w:hAnsi="Arial" w:cs="Arial"/>
          <w:sz w:val="24"/>
          <w:szCs w:val="24"/>
        </w:rPr>
      </w:pPr>
      <w:r w:rsidRPr="00BA36DA">
        <w:rPr>
          <w:rFonts w:ascii="Arial" w:hAnsi="Arial" w:cs="Arial"/>
          <w:sz w:val="24"/>
          <w:szCs w:val="24"/>
        </w:rPr>
        <w:t>(b) either the Chair or Vice-Chair must represent residences and student who reside in</w:t>
      </w:r>
      <w:r>
        <w:rPr>
          <w:rFonts w:ascii="Arial" w:hAnsi="Arial" w:cs="Arial"/>
          <w:sz w:val="24"/>
          <w:szCs w:val="24"/>
        </w:rPr>
        <w:t xml:space="preserve"> </w:t>
      </w:r>
      <w:r w:rsidRPr="00BA36DA">
        <w:rPr>
          <w:rFonts w:ascii="Arial" w:hAnsi="Arial" w:cs="Arial"/>
          <w:sz w:val="24"/>
          <w:szCs w:val="24"/>
        </w:rPr>
        <w:t>residences on the SRC, and must be the former or outgoing Prim of a residence</w:t>
      </w:r>
      <w:r w:rsidR="008F6DA2">
        <w:rPr>
          <w:rFonts w:ascii="Arial" w:hAnsi="Arial" w:cs="Arial"/>
          <w:sz w:val="24"/>
          <w:szCs w:val="24"/>
        </w:rPr>
        <w:t>.</w:t>
      </w:r>
    </w:p>
    <w:p w14:paraId="7796030E" w14:textId="34069AD5" w:rsidR="008F6DA2" w:rsidRDefault="008F6DA2" w:rsidP="006B19B8">
      <w:pPr>
        <w:ind w:left="21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Decision: This amendment was approved.</w:t>
      </w:r>
    </w:p>
    <w:p w14:paraId="04FBABF9" w14:textId="77777777" w:rsidR="00207F15" w:rsidRPr="00BA36DA" w:rsidRDefault="00207F15" w:rsidP="00207F15">
      <w:pPr>
        <w:jc w:val="both"/>
        <w:rPr>
          <w:rFonts w:ascii="Arial" w:hAnsi="Arial" w:cs="Arial"/>
          <w:sz w:val="24"/>
          <w:szCs w:val="24"/>
        </w:rPr>
      </w:pPr>
    </w:p>
    <w:p w14:paraId="7CD22718" w14:textId="42F070B4" w:rsidR="00EA6916" w:rsidRDefault="00EA6916" w:rsidP="00EA6916">
      <w:pPr>
        <w:numPr>
          <w:ilvl w:val="1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>SRC support for other amendments</w:t>
      </w:r>
    </w:p>
    <w:p w14:paraId="13F7A173" w14:textId="482B8F22" w:rsidR="008A7C96" w:rsidRDefault="008A7C96" w:rsidP="008A7C96">
      <w:pPr>
        <w:ind w:left="993" w:firstLine="0"/>
        <w:jc w:val="both"/>
        <w:rPr>
          <w:rFonts w:ascii="Arial" w:hAnsi="Arial" w:cs="Arial"/>
          <w:sz w:val="24"/>
          <w:szCs w:val="24"/>
        </w:rPr>
      </w:pPr>
      <w:r w:rsidRPr="008A7C96">
        <w:rPr>
          <w:rFonts w:ascii="Arial" w:hAnsi="Arial" w:cs="Arial"/>
          <w:sz w:val="24"/>
          <w:szCs w:val="24"/>
        </w:rPr>
        <w:t xml:space="preserve">Jeff presents proposed amendment to the SRC member of adding Disability portfolio to the SRC as an ex-official member to the SRC. </w:t>
      </w:r>
    </w:p>
    <w:p w14:paraId="4A1EE6C4" w14:textId="0DAAED07" w:rsidR="008A7C96" w:rsidRPr="00207F15" w:rsidRDefault="008A7C96" w:rsidP="008A7C96">
      <w:pPr>
        <w:ind w:left="993" w:firstLine="0"/>
        <w:jc w:val="both"/>
        <w:rPr>
          <w:rFonts w:ascii="Arial" w:hAnsi="Arial" w:cs="Arial"/>
          <w:i/>
          <w:iCs/>
          <w:sz w:val="24"/>
          <w:szCs w:val="24"/>
        </w:rPr>
      </w:pPr>
      <w:r w:rsidRPr="00207F15">
        <w:rPr>
          <w:rFonts w:ascii="Arial" w:hAnsi="Arial" w:cs="Arial"/>
          <w:i/>
          <w:iCs/>
          <w:sz w:val="24"/>
          <w:szCs w:val="24"/>
        </w:rPr>
        <w:t xml:space="preserve">Fadeelah and Yanga states that proposed amendment is not structured in a form of amendment to be voted for. </w:t>
      </w:r>
    </w:p>
    <w:p w14:paraId="1D207046" w14:textId="12810FDF" w:rsidR="00A11DB1" w:rsidRPr="008A7C96" w:rsidRDefault="008A7C96" w:rsidP="00A11DB1">
      <w:pPr>
        <w:ind w:left="993" w:firstLine="0"/>
        <w:rPr>
          <w:rFonts w:ascii="Arial" w:hAnsi="Arial" w:cs="Arial"/>
          <w:sz w:val="24"/>
          <w:szCs w:val="24"/>
        </w:rPr>
      </w:pPr>
      <w:r w:rsidRPr="008A7C96">
        <w:rPr>
          <w:rFonts w:ascii="Arial" w:hAnsi="Arial" w:cs="Arial"/>
          <w:sz w:val="24"/>
          <w:szCs w:val="24"/>
        </w:rPr>
        <w:t>Lewis will bring proper feedback to the SRC Members</w:t>
      </w:r>
      <w:r w:rsidR="00207F15">
        <w:rPr>
          <w:rFonts w:ascii="Arial" w:hAnsi="Arial" w:cs="Arial"/>
          <w:sz w:val="24"/>
          <w:szCs w:val="24"/>
        </w:rPr>
        <w:t xml:space="preserve"> in regard to this amendment</w:t>
      </w:r>
      <w:r w:rsidRPr="008A7C96">
        <w:rPr>
          <w:rFonts w:ascii="Arial" w:hAnsi="Arial" w:cs="Arial"/>
          <w:sz w:val="24"/>
          <w:szCs w:val="24"/>
        </w:rPr>
        <w:t xml:space="preserve">. </w:t>
      </w:r>
    </w:p>
    <w:p w14:paraId="2CA245BC" w14:textId="6659CECA" w:rsidR="009A3697" w:rsidRPr="00EA6916" w:rsidRDefault="009C4478" w:rsidP="009A3697">
      <w:pPr>
        <w:numPr>
          <w:ilvl w:val="0"/>
          <w:numId w:val="2"/>
        </w:numPr>
        <w:ind w:hanging="360"/>
        <w:rPr>
          <w:rFonts w:ascii="Arial" w:hAnsi="Arial" w:cs="Arial"/>
          <w:b/>
          <w:bCs/>
          <w:sz w:val="24"/>
          <w:szCs w:val="24"/>
        </w:rPr>
      </w:pPr>
      <w:r w:rsidRPr="00EA6916">
        <w:rPr>
          <w:rFonts w:ascii="Arial" w:hAnsi="Arial" w:cs="Arial"/>
          <w:b/>
          <w:bCs/>
          <w:sz w:val="24"/>
          <w:szCs w:val="24"/>
        </w:rPr>
        <w:t xml:space="preserve">Closing </w:t>
      </w:r>
      <w:r w:rsidRPr="00EA6916">
        <w:rPr>
          <w:rFonts w:ascii="Arial" w:hAnsi="Arial" w:cs="Arial"/>
          <w:b/>
          <w:bCs/>
          <w:sz w:val="24"/>
          <w:szCs w:val="24"/>
        </w:rPr>
        <w:tab/>
      </w:r>
      <w:r w:rsidR="009A3697" w:rsidRPr="00EA6916">
        <w:rPr>
          <w:rFonts w:ascii="Arial" w:hAnsi="Arial" w:cs="Arial"/>
          <w:b/>
          <w:bCs/>
          <w:sz w:val="24"/>
          <w:szCs w:val="24"/>
        </w:rPr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</w:r>
      <w:r w:rsidR="009A3697" w:rsidRPr="00EA6916">
        <w:rPr>
          <w:rFonts w:ascii="Arial" w:hAnsi="Arial" w:cs="Arial"/>
          <w:b/>
          <w:bCs/>
          <w:sz w:val="24"/>
          <w:szCs w:val="24"/>
        </w:rPr>
        <w:tab/>
        <w:t xml:space="preserve"> Lewis</w:t>
      </w:r>
    </w:p>
    <w:p w14:paraId="6859FB43" w14:textId="77777777" w:rsidR="009A3697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</w:p>
    <w:p w14:paraId="5F091B7F" w14:textId="77777777" w:rsidR="009A3697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</w:p>
    <w:p w14:paraId="7B70AF06" w14:textId="77777777" w:rsidR="009A3697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</w:p>
    <w:p w14:paraId="2CF77BDB" w14:textId="77777777" w:rsidR="009A3697" w:rsidRPr="00251246" w:rsidRDefault="009A3697" w:rsidP="009A3697">
      <w:pPr>
        <w:ind w:left="360" w:firstLine="0"/>
        <w:rPr>
          <w:rFonts w:ascii="Arial" w:hAnsi="Arial" w:cs="Arial"/>
          <w:sz w:val="24"/>
          <w:szCs w:val="24"/>
        </w:rPr>
      </w:pPr>
    </w:p>
    <w:p w14:paraId="2D575202" w14:textId="77777777" w:rsidR="00D10785" w:rsidRDefault="009A3697">
      <w:r w:rsidRPr="004D078A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 wp14:anchorId="503098E2" wp14:editId="7365ECA4">
            <wp:extent cx="5727573" cy="9175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785" w:rsidSect="00FF18DC"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C84B4">
      <w:start w:val="1"/>
      <w:numFmt w:val="lowerLetter"/>
      <w:lvlText w:val="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7C2D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CA5D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286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0E5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683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97"/>
    <w:rsid w:val="000726CE"/>
    <w:rsid w:val="0019452F"/>
    <w:rsid w:val="001F00DF"/>
    <w:rsid w:val="00207F15"/>
    <w:rsid w:val="005B292A"/>
    <w:rsid w:val="006B19B8"/>
    <w:rsid w:val="008A7C96"/>
    <w:rsid w:val="008F6DA2"/>
    <w:rsid w:val="009A3697"/>
    <w:rsid w:val="009C4478"/>
    <w:rsid w:val="00A11DB1"/>
    <w:rsid w:val="00A84BAC"/>
    <w:rsid w:val="00BA36DA"/>
    <w:rsid w:val="00D10785"/>
    <w:rsid w:val="00EA6916"/>
    <w:rsid w:val="00F46A3F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7AB0E"/>
  <w15:chartTrackingRefBased/>
  <w15:docId w15:val="{D74551C0-1C77-4DED-9143-0B039FF4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697"/>
    <w:pPr>
      <w:spacing w:after="373" w:line="265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NoSpacing">
    <w:name w:val="No Spacing"/>
    <w:uiPriority w:val="1"/>
    <w:qFormat/>
    <w:rsid w:val="008F6DA2"/>
    <w:pPr>
      <w:spacing w:after="0" w:line="240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91719-56A9-4D5F-AF8D-F6979D79A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2A52B-DB9E-4ABE-A35E-F719E62CD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4BADB-ED96-4529-A8A4-64904B9BC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Williams, F, Miss [fadeelah@sun.ac.za]</cp:lastModifiedBy>
  <cp:revision>4</cp:revision>
  <dcterms:created xsi:type="dcterms:W3CDTF">2020-06-13T14:45:00Z</dcterms:created>
  <dcterms:modified xsi:type="dcterms:W3CDTF">2020-06-13T15:00:00Z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